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25" w:rsidRDefault="00985225" w:rsidP="00985225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0C1C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ОБРАЗОВАТЕЛЬНОЕ </w:t>
      </w:r>
      <w:r w:rsidRPr="00AB0C1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225" w:rsidRPr="00AB0C1C" w:rsidRDefault="00985225" w:rsidP="00985225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0C1C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985225" w:rsidRDefault="00985225" w:rsidP="009852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pStyle w:val="1bullet1gi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Контрольно-измерительный материал</w:t>
      </w:r>
    </w:p>
    <w:p w:rsidR="00985225" w:rsidRDefault="00985225" w:rsidP="00985225">
      <w:pPr>
        <w:pStyle w:val="1bullet2gi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проведения промежуточной аттестации в форме экзамена (контрольной работы, дифференцированного зачета)</w:t>
      </w:r>
    </w:p>
    <w:p w:rsidR="00985225" w:rsidRDefault="00985225" w:rsidP="00985225">
      <w:pPr>
        <w:pStyle w:val="1bullet2gi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рамках  программы подготовки </w:t>
      </w:r>
      <w:r w:rsidR="00D36EF2">
        <w:rPr>
          <w:sz w:val="28"/>
          <w:szCs w:val="28"/>
        </w:rPr>
        <w:t>специалистов среднего звена</w:t>
      </w:r>
    </w:p>
    <w:p w:rsidR="00985225" w:rsidRDefault="00D321BB" w:rsidP="00985225">
      <w:pPr>
        <w:pStyle w:val="1bullet3gi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ОП.02</w:t>
      </w:r>
      <w:r w:rsidR="00985225">
        <w:rPr>
          <w:sz w:val="28"/>
          <w:szCs w:val="28"/>
        </w:rPr>
        <w:t xml:space="preserve"> «Техническая механика» </w:t>
      </w:r>
    </w:p>
    <w:p w:rsidR="00985225" w:rsidRDefault="00985225" w:rsidP="00985225">
      <w:pPr>
        <w:pStyle w:val="1bullet3gi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08.02.03 «Производство неметаллических строительных изделий и конструкций»</w:t>
      </w: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5225" w:rsidRDefault="00D36EF2" w:rsidP="0098522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985225">
        <w:rPr>
          <w:rFonts w:ascii="Times New Roman" w:hAnsi="Times New Roman"/>
          <w:sz w:val="28"/>
          <w:szCs w:val="28"/>
        </w:rPr>
        <w:t>Белгород, 201</w:t>
      </w:r>
      <w:r w:rsidR="005C6D82">
        <w:rPr>
          <w:rFonts w:ascii="Times New Roman" w:hAnsi="Times New Roman"/>
          <w:sz w:val="28"/>
          <w:szCs w:val="28"/>
        </w:rPr>
        <w:t>9</w:t>
      </w:r>
      <w:r w:rsidR="00985225">
        <w:rPr>
          <w:rFonts w:ascii="Times New Roman" w:hAnsi="Times New Roman"/>
          <w:sz w:val="28"/>
          <w:szCs w:val="28"/>
        </w:rPr>
        <w:t>г.</w:t>
      </w:r>
    </w:p>
    <w:p w:rsidR="00985225" w:rsidRDefault="00985225" w:rsidP="00985225">
      <w:pPr>
        <w:pStyle w:val="1bullet2gi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Комплект контрольно-измерительных материалов разработан   на основе рабочей программы дисциплины ОП.02 «Техническая механика» для специальности 08.02.03 «Производство неметаллических строительных изделий и конструкций» для очной формы обучения на базе основного общего  образования.</w:t>
      </w:r>
    </w:p>
    <w:p w:rsidR="00985225" w:rsidRDefault="00985225" w:rsidP="00985225">
      <w:pPr>
        <w:pStyle w:val="16"/>
        <w:rPr>
          <w:rFonts w:cs="Times New Roman"/>
          <w:sz w:val="28"/>
          <w:szCs w:val="28"/>
        </w:rPr>
      </w:pPr>
    </w:p>
    <w:p w:rsidR="00985225" w:rsidRDefault="00985225" w:rsidP="00985225">
      <w:pPr>
        <w:pStyle w:val="16"/>
        <w:rPr>
          <w:rFonts w:cs="Times New Roman"/>
          <w:sz w:val="28"/>
          <w:szCs w:val="28"/>
        </w:rPr>
      </w:pPr>
    </w:p>
    <w:p w:rsidR="00985225" w:rsidRDefault="00985225" w:rsidP="00985225">
      <w:pPr>
        <w:pStyle w:val="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985225" w:rsidRDefault="00985225" w:rsidP="00985225">
      <w:pPr>
        <w:pStyle w:val="16"/>
        <w:rPr>
          <w:rFonts w:cs="Times New Roman"/>
          <w:sz w:val="28"/>
          <w:szCs w:val="28"/>
        </w:rPr>
      </w:pPr>
    </w:p>
    <w:p w:rsidR="00985225" w:rsidRDefault="00985225" w:rsidP="00985225">
      <w:pPr>
        <w:pStyle w:val="16"/>
        <w:rPr>
          <w:rFonts w:cs="Times New Roman"/>
          <w:sz w:val="28"/>
          <w:szCs w:val="28"/>
        </w:rPr>
      </w:pPr>
    </w:p>
    <w:p w:rsidR="00985225" w:rsidRDefault="00985225" w:rsidP="00985225">
      <w:pPr>
        <w:pStyle w:val="16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Разработчик:</w:t>
      </w:r>
    </w:p>
    <w:p w:rsidR="00985225" w:rsidRDefault="00985225" w:rsidP="00985225">
      <w:pPr>
        <w:pStyle w:val="16"/>
        <w:rPr>
          <w:rFonts w:cs="Times New Roman"/>
          <w:bCs/>
          <w:color w:val="FF0000"/>
          <w:sz w:val="28"/>
          <w:szCs w:val="28"/>
        </w:rPr>
      </w:pPr>
      <w:proofErr w:type="spellStart"/>
      <w:r>
        <w:rPr>
          <w:rFonts w:cs="Times New Roman"/>
          <w:bCs/>
          <w:sz w:val="28"/>
          <w:szCs w:val="28"/>
        </w:rPr>
        <w:t>Новацкая</w:t>
      </w:r>
      <w:proofErr w:type="spellEnd"/>
      <w:r>
        <w:rPr>
          <w:rFonts w:cs="Times New Roman"/>
          <w:bCs/>
          <w:sz w:val="28"/>
          <w:szCs w:val="28"/>
        </w:rPr>
        <w:t xml:space="preserve"> О.А.,  преподаватель  ОГАПОУ  «БСК».</w:t>
      </w:r>
    </w:p>
    <w:p w:rsidR="00985225" w:rsidRDefault="00985225" w:rsidP="00985225">
      <w:pPr>
        <w:shd w:val="clear" w:color="auto" w:fill="FFFFFF"/>
        <w:spacing w:line="370" w:lineRule="exact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985225" w:rsidRDefault="00985225" w:rsidP="00985225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85225" w:rsidRDefault="00985225" w:rsidP="00985225">
      <w:pPr>
        <w:rPr>
          <w:rFonts w:ascii="Times New Roman" w:hAnsi="Times New Roman"/>
          <w:bCs/>
          <w:sz w:val="28"/>
          <w:szCs w:val="28"/>
        </w:rPr>
      </w:pPr>
    </w:p>
    <w:p w:rsidR="00985225" w:rsidRDefault="00985225" w:rsidP="0098522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36EF2" w:rsidRPr="00AA56D8" w:rsidRDefault="00D36EF2" w:rsidP="00D36E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36EF2" w:rsidRPr="00AA56D8" w:rsidRDefault="00D36EF2" w:rsidP="00D36E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36EF2" w:rsidRPr="00AA56D8" w:rsidRDefault="00D36EF2" w:rsidP="00D36E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Протокол № 1 от 31 августа 201</w:t>
      </w:r>
      <w:r>
        <w:rPr>
          <w:rStyle w:val="FontStyle11"/>
          <w:sz w:val="28"/>
          <w:szCs w:val="28"/>
        </w:rPr>
        <w:t>9</w:t>
      </w:r>
      <w:r w:rsidRPr="00AA56D8">
        <w:rPr>
          <w:rStyle w:val="FontStyle11"/>
          <w:sz w:val="28"/>
          <w:szCs w:val="28"/>
        </w:rPr>
        <w:t>г.</w:t>
      </w:r>
    </w:p>
    <w:p w:rsidR="00D36EF2" w:rsidRDefault="00D36EF2" w:rsidP="00D36E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 xml:space="preserve">Заместитель директора </w:t>
      </w:r>
    </w:p>
    <w:p w:rsidR="00D36EF2" w:rsidRPr="00AA56D8" w:rsidRDefault="00D36EF2" w:rsidP="00D36E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____________________</w:t>
      </w:r>
    </w:p>
    <w:p w:rsidR="00D36EF2" w:rsidRPr="00AA56D8" w:rsidRDefault="00D36EF2" w:rsidP="00D36EF2">
      <w:pPr>
        <w:rPr>
          <w:sz w:val="28"/>
          <w:szCs w:val="28"/>
        </w:rPr>
      </w:pPr>
    </w:p>
    <w:p w:rsidR="00D36EF2" w:rsidRPr="00AA56D8" w:rsidRDefault="00D36EF2" w:rsidP="00D36EF2">
      <w:pPr>
        <w:rPr>
          <w:sz w:val="28"/>
          <w:szCs w:val="28"/>
        </w:rPr>
      </w:pPr>
    </w:p>
    <w:p w:rsidR="00D36EF2" w:rsidRPr="00AA56D8" w:rsidRDefault="00D36EF2" w:rsidP="00D36EF2">
      <w:pPr>
        <w:rPr>
          <w:rFonts w:ascii="Times New Roman" w:hAnsi="Times New Roman"/>
          <w:sz w:val="28"/>
          <w:szCs w:val="28"/>
        </w:rPr>
      </w:pPr>
      <w:r w:rsidRPr="00AA56D8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 xml:space="preserve">отрено на заседании предметно-цикловой </w:t>
      </w:r>
      <w:r w:rsidRPr="00AA56D8">
        <w:rPr>
          <w:rFonts w:ascii="Times New Roman" w:hAnsi="Times New Roman"/>
          <w:sz w:val="28"/>
          <w:szCs w:val="28"/>
        </w:rPr>
        <w:t xml:space="preserve"> комиссии</w:t>
      </w:r>
    </w:p>
    <w:p w:rsidR="00D36EF2" w:rsidRPr="00AA56D8" w:rsidRDefault="00D36EF2" w:rsidP="00D36EF2">
      <w:pPr>
        <w:rPr>
          <w:rFonts w:ascii="Times New Roman" w:hAnsi="Times New Roman"/>
          <w:sz w:val="28"/>
          <w:szCs w:val="28"/>
        </w:rPr>
      </w:pPr>
    </w:p>
    <w:p w:rsidR="00D36EF2" w:rsidRPr="00AA56D8" w:rsidRDefault="00D36EF2" w:rsidP="00D36E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Протокол № 1 от 31 августа 201</w:t>
      </w:r>
      <w:r>
        <w:rPr>
          <w:rStyle w:val="FontStyle11"/>
          <w:sz w:val="28"/>
          <w:szCs w:val="28"/>
        </w:rPr>
        <w:t>9</w:t>
      </w:r>
      <w:r w:rsidRPr="00AA56D8">
        <w:rPr>
          <w:rStyle w:val="FontStyle11"/>
          <w:sz w:val="28"/>
          <w:szCs w:val="28"/>
        </w:rPr>
        <w:t xml:space="preserve"> г.</w:t>
      </w:r>
    </w:p>
    <w:p w:rsidR="00D36EF2" w:rsidRPr="00AA56D8" w:rsidRDefault="00D36EF2" w:rsidP="00D36E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A56D8"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предметно-</w:t>
      </w:r>
      <w:r w:rsidRPr="00AA56D8">
        <w:rPr>
          <w:sz w:val="28"/>
          <w:szCs w:val="28"/>
        </w:rPr>
        <w:t>цикло</w:t>
      </w:r>
      <w:r>
        <w:rPr>
          <w:sz w:val="28"/>
          <w:szCs w:val="28"/>
        </w:rPr>
        <w:t xml:space="preserve">вой </w:t>
      </w:r>
      <w:r w:rsidRPr="00AA56D8">
        <w:rPr>
          <w:sz w:val="28"/>
          <w:szCs w:val="28"/>
        </w:rPr>
        <w:t xml:space="preserve"> комиссии</w:t>
      </w:r>
    </w:p>
    <w:p w:rsidR="00D36EF2" w:rsidRPr="00AA56D8" w:rsidRDefault="00D36EF2" w:rsidP="00D36EF2">
      <w:pPr>
        <w:rPr>
          <w:sz w:val="28"/>
          <w:szCs w:val="28"/>
        </w:rPr>
      </w:pPr>
      <w:r w:rsidRPr="00AA56D8">
        <w:rPr>
          <w:sz w:val="28"/>
          <w:szCs w:val="28"/>
        </w:rPr>
        <w:t xml:space="preserve"> </w:t>
      </w:r>
    </w:p>
    <w:p w:rsidR="00D36EF2" w:rsidRPr="00AA56D8" w:rsidRDefault="00D36EF2" w:rsidP="00D36EF2">
      <w:r w:rsidRPr="00AA56D8">
        <w:t>______________________</w:t>
      </w:r>
    </w:p>
    <w:p w:rsidR="00985225" w:rsidRDefault="00985225" w:rsidP="00985225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C16" w:rsidRPr="00A9177E" w:rsidRDefault="00EE0D71" w:rsidP="00AF5C16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AF5C16"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  <w:r w:rsidR="00AF5C16" w:rsidRPr="003B422F">
        <w:rPr>
          <w:rFonts w:ascii="Times New Roman" w:hAnsi="Times New Roman"/>
          <w:b/>
          <w:sz w:val="28"/>
          <w:szCs w:val="28"/>
        </w:rPr>
        <w:t xml:space="preserve"> </w:t>
      </w:r>
      <w:r w:rsidR="00AF5C16">
        <w:rPr>
          <w:rFonts w:ascii="Times New Roman" w:hAnsi="Times New Roman"/>
          <w:b/>
          <w:sz w:val="28"/>
          <w:szCs w:val="28"/>
        </w:rPr>
        <w:t xml:space="preserve"> </w:t>
      </w:r>
    </w:p>
    <w:p w:rsidR="00EE0D71" w:rsidRDefault="00101F64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КУРСА </w:t>
      </w:r>
      <w:r w:rsidR="00EE0D71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101F64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E0D71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 w:rsidR="00EE0D71">
        <w:rPr>
          <w:rFonts w:ascii="Times New Roman" w:hAnsi="Times New Roman" w:cs="Times New Roman"/>
          <w:b/>
          <w:sz w:val="28"/>
          <w:szCs w:val="28"/>
        </w:rPr>
        <w:t>ПРАК</w:t>
      </w:r>
      <w:r w:rsidR="00EE0D71"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EE0D71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36EF2" w:rsidRDefault="00D36EF2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E0D71" w:rsidRDefault="00EE0D71" w:rsidP="0068561D">
      <w:bookmarkStart w:id="0" w:name="_Toc316860036"/>
    </w:p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Pr="003B42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Паспорт комплекта оценочных средств </w:t>
      </w:r>
    </w:p>
    <w:bookmarkEnd w:id="0"/>
    <w:p w:rsidR="009C6EFF" w:rsidRDefault="009C6EFF" w:rsidP="0068561D">
      <w:pPr>
        <w:pStyle w:val="a7"/>
        <w:rPr>
          <w:sz w:val="28"/>
          <w:szCs w:val="28"/>
        </w:rPr>
      </w:pPr>
    </w:p>
    <w:p w:rsidR="00AF5C16" w:rsidRDefault="009C6EFF" w:rsidP="00AF5C1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AF5C16">
        <w:rPr>
          <w:rFonts w:ascii="Times New Roman" w:hAnsi="Times New Roman" w:cs="Times New Roman"/>
          <w:b/>
          <w:sz w:val="28"/>
          <w:szCs w:val="28"/>
        </w:rPr>
        <w:t xml:space="preserve">контрольно-измерительных материалов  дисциплины «Техническая механика» </w:t>
      </w:r>
    </w:p>
    <w:p w:rsidR="00AF5C16" w:rsidRPr="004D3666" w:rsidRDefault="00AF5C16" w:rsidP="00AF5C16">
      <w:pPr>
        <w:pStyle w:val="a7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>
        <w:rPr>
          <w:rFonts w:ascii="Times New Roman" w:hAnsi="Times New Roman" w:cs="Times New Roman"/>
          <w:sz w:val="28"/>
          <w:szCs w:val="28"/>
        </w:rPr>
        <w:t>контрольно-измерительных материалов</w:t>
      </w:r>
      <w:r w:rsidRPr="0068561D">
        <w:rPr>
          <w:rFonts w:ascii="Times New Roman" w:hAnsi="Times New Roman" w:cs="Times New Roman"/>
          <w:sz w:val="28"/>
          <w:szCs w:val="28"/>
        </w:rPr>
        <w:t xml:space="preserve"> предназначен для оценки результатов освоения</w:t>
      </w:r>
      <w:r>
        <w:rPr>
          <w:rFonts w:ascii="Times New Roman" w:hAnsi="Times New Roman" w:cs="Times New Roman"/>
          <w:sz w:val="28"/>
          <w:szCs w:val="28"/>
        </w:rPr>
        <w:t xml:space="preserve"> «Техническая механика»</w:t>
      </w:r>
    </w:p>
    <w:p w:rsidR="003B422F" w:rsidRDefault="003B422F" w:rsidP="003B422F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</w:p>
    <w:p w:rsidR="00101F64" w:rsidRDefault="00EE0D71" w:rsidP="00101F6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584">
        <w:rPr>
          <w:rFonts w:ascii="Times New Roman" w:hAnsi="Times New Roman" w:cs="Times New Roman"/>
          <w:b/>
          <w:sz w:val="28"/>
          <w:szCs w:val="28"/>
        </w:rPr>
        <w:t>1.2.</w:t>
      </w:r>
      <w:r w:rsidR="003B422F" w:rsidRPr="00995584">
        <w:rPr>
          <w:rFonts w:ascii="Times New Roman" w:hAnsi="Times New Roman" w:cs="Times New Roman"/>
          <w:b/>
          <w:sz w:val="28"/>
          <w:szCs w:val="28"/>
        </w:rPr>
        <w:t xml:space="preserve">Результатом освоения </w:t>
      </w:r>
      <w:r w:rsidRPr="00995584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3B422F" w:rsidRPr="00995584">
        <w:rPr>
          <w:rFonts w:ascii="Times New Roman" w:hAnsi="Times New Roman" w:cs="Times New Roman"/>
          <w:b/>
          <w:sz w:val="28"/>
          <w:szCs w:val="28"/>
        </w:rPr>
        <w:t xml:space="preserve"> является </w:t>
      </w:r>
      <w:r w:rsidR="00053F76" w:rsidRPr="0099558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01F64" w:rsidRDefault="00101F64" w:rsidP="00101F6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F64" w:rsidRPr="00101F64" w:rsidRDefault="00101F64" w:rsidP="00101F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01F64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01F64" w:rsidRPr="00101F64" w:rsidRDefault="00101F64" w:rsidP="00101F64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101F64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01F64" w:rsidRPr="00101F64" w:rsidRDefault="00101F64" w:rsidP="00101F64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101F64">
        <w:rPr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:rsidR="00101F64" w:rsidRPr="00101F64" w:rsidRDefault="00101F64" w:rsidP="00101F64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101F64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101F64" w:rsidRPr="00101F64" w:rsidRDefault="00101F64" w:rsidP="00101F64">
      <w:pPr>
        <w:pStyle w:val="ab"/>
        <w:spacing w:line="276" w:lineRule="auto"/>
        <w:ind w:firstLine="709"/>
        <w:jc w:val="both"/>
        <w:rPr>
          <w:sz w:val="28"/>
          <w:szCs w:val="28"/>
        </w:rPr>
      </w:pPr>
      <w:r w:rsidRPr="00101F64">
        <w:rPr>
          <w:sz w:val="28"/>
          <w:szCs w:val="28"/>
        </w:rPr>
        <w:t xml:space="preserve">ПК 1.3. </w:t>
      </w:r>
      <w:r w:rsidRPr="00101F64">
        <w:rPr>
          <w:rFonts w:eastAsia="Calibri"/>
          <w:bCs/>
          <w:sz w:val="28"/>
          <w:szCs w:val="28"/>
        </w:rPr>
        <w:t>Владеть основами строительного производства</w:t>
      </w:r>
      <w:r w:rsidRPr="00101F64">
        <w:rPr>
          <w:sz w:val="28"/>
          <w:szCs w:val="28"/>
        </w:rPr>
        <w:t xml:space="preserve"> и основами расчета и проектирования строительных конструкций.</w:t>
      </w:r>
    </w:p>
    <w:p w:rsidR="003B422F" w:rsidRPr="00995584" w:rsidRDefault="003B422F" w:rsidP="00EE0D71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B422F" w:rsidRDefault="003B422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9B32A6" w:rsidRPr="00411F38" w:rsidRDefault="003B422F" w:rsidP="00101F64">
      <w:pPr>
        <w:pStyle w:val="a7"/>
        <w:rPr>
          <w:rFonts w:ascii="Times New Roman" w:hAnsi="Times New Roman"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 w:rsidR="009D3C69">
        <w:rPr>
          <w:rFonts w:ascii="Times New Roman" w:hAnsi="Times New Roman" w:cs="Times New Roman"/>
          <w:b/>
          <w:sz w:val="28"/>
          <w:szCs w:val="28"/>
        </w:rPr>
        <w:t>.</w:t>
      </w:r>
      <w:r w:rsidR="00AF5C16" w:rsidRPr="00AF5C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5C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6E34F7" w:rsidRPr="00355B09" w:rsidRDefault="006E34F7" w:rsidP="006E34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B09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Задания для тестирования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55B0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6E34F7" w:rsidRPr="00424FB1" w:rsidRDefault="006E34F7" w:rsidP="006E34F7">
      <w:pPr>
        <w:pStyle w:val="a6"/>
        <w:spacing w:after="0" w:line="360" w:lineRule="auto"/>
        <w:ind w:left="450"/>
        <w:rPr>
          <w:rFonts w:ascii="Times New Roman" w:hAnsi="Times New Roman"/>
          <w:i/>
          <w:sz w:val="28"/>
          <w:szCs w:val="28"/>
        </w:rPr>
      </w:pPr>
      <w:r w:rsidRPr="00424FB1">
        <w:rPr>
          <w:rFonts w:ascii="Times New Roman" w:hAnsi="Times New Roman"/>
          <w:b/>
          <w:sz w:val="28"/>
          <w:szCs w:val="28"/>
        </w:rPr>
        <w:t xml:space="preserve">  </w:t>
      </w:r>
      <w:r w:rsidRPr="00424FB1">
        <w:rPr>
          <w:rFonts w:ascii="Times New Roman" w:hAnsi="Times New Roman"/>
          <w:i/>
          <w:sz w:val="28"/>
          <w:szCs w:val="28"/>
        </w:rPr>
        <w:t>Пример типового варианта</w:t>
      </w:r>
      <w:r w:rsidRPr="00355B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424FB1">
        <w:rPr>
          <w:rFonts w:ascii="Times New Roman" w:hAnsi="Times New Roman"/>
          <w:sz w:val="28"/>
          <w:szCs w:val="28"/>
        </w:rPr>
        <w:t>по темам раздела «Теоретическая механика»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Style w:val="aff2"/>
        <w:tblW w:w="0" w:type="auto"/>
        <w:tblLook w:val="04A0"/>
      </w:tblPr>
      <w:tblGrid>
        <w:gridCol w:w="534"/>
        <w:gridCol w:w="5528"/>
        <w:gridCol w:w="2693"/>
        <w:gridCol w:w="816"/>
      </w:tblGrid>
      <w:tr w:rsidR="006E34F7" w:rsidTr="00BA3061">
        <w:tc>
          <w:tcPr>
            <w:tcW w:w="534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6E34F7" w:rsidTr="00BA3061">
        <w:tc>
          <w:tcPr>
            <w:tcW w:w="534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 выражение для расчета проекции</w:t>
            </w:r>
          </w:p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57.5pt;margin-top:7.25pt;width:35.25pt;height:30pt;flip:x y;z-index:25163417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3" type="#_x0000_t32" style="position:absolute;margin-left:131.2pt;margin-top:2.75pt;width:.05pt;height:47.25pt;flip:y;z-index:251635200" o:connectortype="straight">
                  <v:stroke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>силы  F на ось ОУ    у</w:t>
            </w:r>
          </w:p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8" type="#_x0000_t19" style="position:absolute;margin-left:159.2pt;margin-top:16.1pt;width:54.6pt;height:45.3pt;rotation:-5318639fd;z-index:251636224" coordsize="16381,18039" adj="-3711405,-2665834,,18039" path="wr-21600,-3561,21600,39639,11880,,16381,3960nfewr-21600,-3561,21600,39639,11880,,16381,3960l,18039nsxe">
                  <v:path o:connectlocs="11880,0;16381,3960;0,18039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α       F</w:t>
            </w:r>
          </w:p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7" type="#_x0000_t32" style="position:absolute;margin-left:146.25pt;margin-top:5.05pt;width:46.5pt;height:0;z-index:25163724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6" type="#_x0000_t32" style="position:absolute;margin-left:65.25pt;margin-top:9.55pt;width:0;height:0;z-index:2516382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5" type="#_x0000_t32" style="position:absolute;margin-left:131.25pt;margin-top:17.8pt;width:116.25pt;height:0;z-index:251639296" o:connectortype="straight">
                  <v:stroke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о                                  </w:t>
            </w:r>
            <w:proofErr w:type="spell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34F7" w:rsidTr="00BA3061"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(180- α)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E34F7" w:rsidTr="00BA3061"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sіn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α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E34F7" w:rsidTr="00BA3061">
        <w:trPr>
          <w:trHeight w:val="465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Pr="00DE0BCC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α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34F7" w:rsidTr="00BA3061">
        <w:trPr>
          <w:trHeight w:val="162"/>
        </w:trPr>
        <w:tc>
          <w:tcPr>
            <w:tcW w:w="534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Указать пару сил, эквивалентную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данной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F7" w:rsidRDefault="00084B0C" w:rsidP="00BA306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1" type="#_x0000_t34" style="position:absolute;left:0;text-align:left;margin-left:97.5pt;margin-top:8pt;width:82.5pt;height:69.75pt;flip:y;z-index:251640320" o:connectortype="elbow" adj=",87561,-54785">
                  <v:stroke startarrow="block"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20кн</w:t>
            </w:r>
          </w:p>
          <w:p w:rsidR="006E34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F7" w:rsidRDefault="006E34F7" w:rsidP="00BA3061">
            <w:pPr>
              <w:tabs>
                <w:tab w:val="left" w:pos="21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3м</w:t>
            </w:r>
          </w:p>
          <w:p w:rsidR="006E34F7" w:rsidRDefault="006E34F7" w:rsidP="00BA3061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</w:t>
            </w:r>
          </w:p>
          <w:p w:rsidR="006E34F7" w:rsidRDefault="006E34F7" w:rsidP="00BA3061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F7" w:rsidRPr="00D715F4" w:rsidRDefault="006E34F7" w:rsidP="00BA3061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20кн</w:t>
            </w:r>
          </w:p>
        </w:tc>
        <w:tc>
          <w:tcPr>
            <w:tcW w:w="2693" w:type="dxa"/>
          </w:tcPr>
          <w:p w:rsidR="006E34F7" w:rsidRDefault="00084B0C" w:rsidP="00BA3061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8" type="#_x0000_t34" style="position:absolute;margin-left:10.1pt;margin-top:9.05pt;width:79.5pt;height:29.2pt;flip:y;z-index:251641344;mso-position-horizontal-relative:text;mso-position-vertical-relative:text" o:connectortype="elbow" adj="11411,149203,-108204">
                  <v:stroke startarrow="block"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3кн </w:t>
            </w:r>
            <w:proofErr w:type="spell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3кн</w:t>
            </w:r>
            <w:proofErr w:type="spellEnd"/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2м </w:t>
            </w:r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34F7" w:rsidTr="00BA3061">
        <w:trPr>
          <w:trHeight w:val="161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084B0C" w:rsidP="00BA3061">
            <w:pPr>
              <w:tabs>
                <w:tab w:val="right" w:pos="24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29" type="#_x0000_t34" style="position:absolute;margin-left:49.1pt;margin-top:6pt;width:45.75pt;height:35.25pt;rotation:270;z-index:251642368;mso-position-horizontal-relative:text;mso-position-vertical-relative:text" o:connectortype="elbow" adj="10788,-158553,-208894">
                  <v:stroke startarrow="block"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2м    30кн</w:t>
            </w:r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0" type="#_x0000_t34" style="position:absolute;margin-left:39pt;margin-top:22.15pt;width:51pt;height:35.25pt;rotation:270;z-index:251643392" o:connectortype="elbow" adj=",-189804,-184235">
                  <v:stroke startarrow="block"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30кн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E34F7" w:rsidTr="00BA3061">
        <w:trPr>
          <w:trHeight w:val="161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5м       12кн</w:t>
            </w:r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12кн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E34F7" w:rsidTr="00BA3061">
        <w:trPr>
          <w:trHeight w:val="161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2" type="#_x0000_t34" style="position:absolute;margin-left:29.6pt;margin-top:5.15pt;width:60pt;height:39.75pt;flip:y;z-index:251644416;mso-position-horizontal-relative:text;mso-position-vertical-relative:text" o:connectortype="elbow" adj=",192770,-150390">
                  <v:stroke startarrow="block"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60кн</w:t>
            </w:r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1м</w:t>
            </w:r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60кн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6E34F7" w:rsidTr="00BA3061">
        <w:trPr>
          <w:trHeight w:val="81"/>
        </w:trPr>
        <w:tc>
          <w:tcPr>
            <w:tcW w:w="534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528" w:type="dxa"/>
            <w:vMerge w:val="restart"/>
          </w:tcPr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6" type="#_x0000_t32" style="position:absolute;margin-left:27.75pt;margin-top:114.6pt;width:216.75pt;height:0;z-index:25164544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0" type="#_x0000_t32" style="position:absolute;margin-left:244.4pt;margin-top:56.1pt;width:.05pt;height:30pt;flip:y;z-index:251646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8" type="#_x0000_t32" style="position:absolute;margin-left:79.5pt;margin-top:30.6pt;width:.05pt;height:30pt;flip:y;z-index:251647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7" type="#_x0000_t34" style="position:absolute;margin-left:2.25pt;margin-top:40.35pt;width:54pt;height:39pt;rotation:180;flip:y;z-index:251648512;mso-position-horizontal-relative:text;mso-position-vertical-relative:text" o:connectortype="elbow" adj="11700,220985,-67200">
                  <v:stroke startarrow="block"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5" type="#_x0000_t32" style="position:absolute;margin-left:27.75pt;margin-top:60.6pt;width:216.75pt;height:0;z-index:251649536;mso-position-horizontal-relative:text;mso-position-vertical-relative:text" o:connectortype="straight"/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>Составить  выражение ∑</w:t>
            </w:r>
            <w:proofErr w:type="spell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6E34F7" w:rsidRPr="00DE0B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gramEnd"/>
            <w:r w:rsidR="006E34F7" w:rsidRPr="00DE0B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6E34F7" w:rsidRPr="000E19DC" w:rsidRDefault="00084B0C" w:rsidP="00BA3061">
            <w:pPr>
              <w:tabs>
                <w:tab w:val="left" w:pos="40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9" type="#_x0000_t32" style="position:absolute;margin-left:192.75pt;margin-top:14.5pt;width:0;height:30pt;flip:y;z-index:251650560" o:connectortype="straight">
                  <v:stroke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proofErr w:type="gram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gramEnd"/>
            <w:r w:rsidR="006E34F7">
              <w:rPr>
                <w:rFonts w:ascii="Times New Roman" w:hAnsi="Times New Roman" w:cs="Times New Roman"/>
                <w:sz w:val="20"/>
                <w:szCs w:val="20"/>
              </w:rPr>
              <w:t xml:space="preserve">А                               </w: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6E34F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6E34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6E34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М             А                       В                 F</w:t>
            </w:r>
          </w:p>
          <w:p w:rsidR="006E34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F7" w:rsidRPr="000E19DC" w:rsidRDefault="006E34F7" w:rsidP="00BA3061">
            <w:pPr>
              <w:tabs>
                <w:tab w:val="left" w:pos="900"/>
                <w:tab w:val="center" w:pos="2656"/>
                <w:tab w:val="left" w:pos="43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а-R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О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۰3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О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а+М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34F7" w:rsidTr="00BA3061">
        <w:trPr>
          <w:trHeight w:val="81"/>
        </w:trPr>
        <w:tc>
          <w:tcPr>
            <w:tcW w:w="534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Merge w:val="restart"/>
          </w:tcPr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1" type="#_x0000_t32" style="position:absolute;margin-left:121.4pt;margin-top:12.35pt;width:0;height:13.5pt;flip:y;z-index:251651584;mso-position-horizontal-relative:text;mso-position-vertical-relative:text" o:connectortype="straight">
                  <v:stroke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>Составить выражение ∑</w:t>
            </w:r>
            <w:proofErr w:type="spell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E34F7" w:rsidRPr="00DE0BC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6E34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proofErr w:type="gram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6E34F7" w:rsidRPr="000E19DC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2" type="#_x0000_t32" style="position:absolute;margin-left:105.75pt;margin-top:9.75pt;width:15.65pt;height:.05pt;z-index:2516526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3" type="#_x0000_t32" style="position:absolute;margin-left:141.8pt;margin-top:12pt;width:20.15pt;height:.05pt;z-index:25165363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4" type="#_x0000_t32" style="position:absolute;margin-left:84pt;margin-top:0;width:.05pt;height:49.5pt;flip:y;z-index:25165465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5" type="#_x0000_t32" style="position:absolute;margin-left:141.8pt;margin-top:0;width:0;height:12pt;flip:y;z-index:25165568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6" type="#_x0000_t32" style="position:absolute;margin-left:141.8pt;margin-top:12pt;width:0;height:32.25pt;flip:y;z-index:25165670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7" type="#_x0000_t32" style="position:absolute;margin-left:21pt;margin-top:12pt;width:120.8pt;height:81.75pt;flip:y;z-index:25165772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58" style="position:absolute;margin-left:105.75pt;margin-top:9.75pt;width:32.25pt;height:34.5pt;z-index:251658752"/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У </w:t>
            </w:r>
            <w:r w:rsidR="006E34F7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6E34F7" w:rsidRPr="006E11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E34F7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6E34F7" w:rsidRPr="006E1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34F7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proofErr w:type="gram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gramEnd"/>
            <w:r w:rsidR="006E34F7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 w:rsidR="006E34F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="006E34F7"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</w:p>
          <w:p w:rsidR="006E34F7" w:rsidRDefault="00084B0C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59" type="#_x0000_t32" style="position:absolute;margin-left:121.5pt;margin-top:10.15pt;width:.05pt;height:33pt;flip:y;z-index:25165977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0" type="#_x0000_t32" style="position:absolute;margin-left:105.75pt;margin-top:10.15pt;width:32.25pt;height:0;z-index:251660800" o:connectortype="straight"/>
              </w:pict>
            </w:r>
          </w:p>
          <w:p w:rsidR="006E34F7" w:rsidRDefault="00084B0C" w:rsidP="00BA3061">
            <w:pPr>
              <w:tabs>
                <w:tab w:val="left" w:pos="31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1" type="#_x0000_t32" style="position:absolute;margin-left:84pt;margin-top:3.05pt;width:.05pt;height:14.25pt;flip:y;z-index:2516618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2" type="#_x0000_t32" style="position:absolute;margin-left:56.25pt;margin-top:12.05pt;width:85.55pt;height:64.5pt;flip:y;z-index:251662848" o:connectortype="straight"/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а</w:t>
            </w:r>
          </w:p>
          <w:p w:rsidR="006E34F7" w:rsidRDefault="00084B0C" w:rsidP="00BA3061">
            <w:pPr>
              <w:tabs>
                <w:tab w:val="left" w:pos="1545"/>
                <w:tab w:val="left" w:pos="41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3" type="#_x0000_t32" style="position:absolute;margin-left:84pt;margin-top:2.7pt;width:.1pt;height:35.25pt;flip:y;z-index:25166387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4" type="#_x0000_t32" style="position:absolute;margin-left:84.05pt;margin-top:1.2pt;width:13.5pt;height:1.5pt;flip:y;z-index:25166489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5" type="#_x0000_t32" style="position:absolute;margin-left:84.05pt;margin-top:1.2pt;width:95.95pt;height:0;z-index:25166592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6" type="#_x0000_t32" style="position:absolute;margin-left:32.25pt;margin-top:1.2pt;width:24pt;height:0;flip:x;z-index:25166694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7" type="#_x0000_t32" style="position:absolute;margin-left:32.25pt;margin-top:49.2pt;width:24pt;height:0;flip:x;z-index:25166796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8" type="#_x0000_t32" style="position:absolute;margin-left:9.75pt;margin-top:23.7pt;width:46.5pt;height:29.25pt;flip:x;z-index:25166899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69" type="#_x0000_t32" style="position:absolute;margin-left:32.25pt;margin-top:24.45pt;width:47.25pt;height:.05pt;z-index:25167001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oval id="_x0000_s1070" style="position:absolute;margin-left:32.25pt;margin-top:1.2pt;width:47.25pt;height:48pt;z-index:2516710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1" type="#_x0000_t32" style="position:absolute;margin-left:56.25pt;margin-top:24.45pt;width:0;height:36pt;flip:y;z-index:251672064" o:connectortype="straight"/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E34F7" w:rsidRPr="000317F7">
              <w:rPr>
                <w:rFonts w:ascii="Times New Roman" w:hAnsi="Times New Roman" w:cs="Times New Roman"/>
                <w:sz w:val="20"/>
                <w:szCs w:val="20"/>
              </w:rPr>
              <w:t>2S</w: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  <w:p w:rsidR="006E34F7" w:rsidRDefault="006E34F7" w:rsidP="00BA3061">
            <w:pPr>
              <w:tabs>
                <w:tab w:val="left" w:pos="20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</w:t>
            </w:r>
          </w:p>
          <w:p w:rsidR="006E34F7" w:rsidRPr="000317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7F7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E11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- 2S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+ 16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=О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Pr="00BD0BFA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-4а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rtl/>
              </w:rPr>
              <w:t>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0BFA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=О</w:t>
            </w:r>
            <w:proofErr w:type="gramEnd"/>
          </w:p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34F7" w:rsidTr="00BA3061">
        <w:trPr>
          <w:trHeight w:val="81"/>
        </w:trPr>
        <w:tc>
          <w:tcPr>
            <w:tcW w:w="534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Merge w:val="restart"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координату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центра тяжести </w:t>
            </w:r>
          </w:p>
          <w:p w:rsidR="006E34F7" w:rsidRDefault="00084B0C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9" type="#_x0000_t32" style="position:absolute;margin-left:75pt;margin-top:86.7pt;width:165pt;height:0;z-index:2516730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0" type="#_x0000_t32" style="position:absolute;margin-left:74.95pt;margin-top:4.95pt;width:.05pt;height:81.75pt;flip:y;z-index:251674112" o:connectortype="straight">
                  <v:stroke endarrow="block"/>
                </v:shape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>фигуры</w:t>
            </w:r>
            <w:proofErr w:type="gramStart"/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У</w:t>
            </w:r>
            <w:proofErr w:type="gramEnd"/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2             4</w:t>
            </w:r>
          </w:p>
          <w:p w:rsidR="006E34F7" w:rsidRPr="00992E77" w:rsidRDefault="00084B0C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6" type="#_x0000_t32" style="position:absolute;margin-left:180pt;margin-top:6.1pt;width:0;height:39pt;z-index:25167513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7" type="#_x0000_t32" style="position:absolute;margin-left:121.5pt;margin-top:6.1pt;width:0;height:12.05pt;z-index:25167616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2" type="#_x0000_t32" style="position:absolute;margin-left:74.95pt;margin-top:6.1pt;width:105.05pt;height:.05pt;z-index:251677184" o:connectortype="straight"/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6E34F7" w:rsidRDefault="00084B0C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4" type="#_x0000_t32" style="position:absolute;margin-left:3in;margin-top:.5pt;width:0;height:54pt;z-index:25167820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3" type="#_x0000_t32" style="position:absolute;margin-left:121.55pt;margin-top:.5pt;width:94.45pt;height:0;z-index:25167923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1" type="#_x0000_t32" style="position:absolute;margin-left:121.5pt;margin-top:.5pt;width:.05pt;height:28.5pt;flip:y;z-index:25168025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2" type="#_x0000_t32" style="position:absolute;margin-left:74.95pt;margin-top:.5pt;width:46.55pt;height:0;z-index:251681280" o:connectortype="straight"/>
              </w:pict>
            </w:r>
            <w:r w:rsidR="006E3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2</w:t>
            </w:r>
          </w:p>
          <w:p w:rsidR="006E34F7" w:rsidRDefault="00084B0C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75" type="#_x0000_t32" style="position:absolute;margin-left:180pt;margin-top:12.9pt;width:36pt;height:0;z-index:25168230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3" type="#_x0000_t32" style="position:absolute;margin-left:180pt;margin-top:12.9pt;width:0;height:25.5pt;flip:y;z-index:25168332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44" type="#_x0000_t32" style="position:absolute;margin-left:121.5pt;margin-top:12.9pt;width:58.5pt;height:0;z-index:251684352" o:connectortype="straight"/>
              </w:pict>
            </w:r>
          </w:p>
          <w:p w:rsidR="006E34F7" w:rsidRDefault="006E34F7" w:rsidP="00BA3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1</w:t>
            </w:r>
          </w:p>
          <w:p w:rsidR="006E34F7" w:rsidRPr="00992E77" w:rsidRDefault="006E34F7" w:rsidP="00BA3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Х</w:t>
            </w: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E34F7" w:rsidTr="00BA3061">
        <w:trPr>
          <w:trHeight w:val="78"/>
        </w:trPr>
        <w:tc>
          <w:tcPr>
            <w:tcW w:w="534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6E34F7" w:rsidRDefault="006E34F7" w:rsidP="00BA306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816" w:type="dxa"/>
          </w:tcPr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E34F7" w:rsidRDefault="006E34F7" w:rsidP="00BA3061">
            <w:pPr>
              <w:tabs>
                <w:tab w:val="left" w:pos="3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34F7" w:rsidRDefault="006E34F7" w:rsidP="006E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FB1">
        <w:rPr>
          <w:rFonts w:ascii="Times New Roman" w:hAnsi="Times New Roman" w:cs="Times New Roman"/>
          <w:i/>
          <w:sz w:val="28"/>
          <w:szCs w:val="28"/>
        </w:rPr>
        <w:t>Пример типового варианта</w:t>
      </w:r>
      <w:r w:rsidRPr="00FD6D94">
        <w:rPr>
          <w:rFonts w:ascii="Times New Roman" w:hAnsi="Times New Roman" w:cs="Times New Roman"/>
          <w:sz w:val="28"/>
          <w:szCs w:val="28"/>
        </w:rPr>
        <w:t xml:space="preserve"> </w:t>
      </w:r>
      <w:r w:rsidRPr="00424FB1">
        <w:rPr>
          <w:rFonts w:ascii="Times New Roman" w:hAnsi="Times New Roman" w:cs="Times New Roman"/>
          <w:sz w:val="28"/>
          <w:szCs w:val="28"/>
        </w:rPr>
        <w:t>по 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4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«Метод сечений. Напряжения»    </w:t>
      </w:r>
    </w:p>
    <w:p w:rsidR="00AF5C16" w:rsidRDefault="006E34F7" w:rsidP="00AF5C1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E34F7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824220" cy="8814435"/>
            <wp:effectExtent l="19050" t="0" r="5080" b="0"/>
            <wp:docPr id="36" name="Рисунок 1" descr="http://www.prikladmeh.ru/Osnov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ikladmeh.ru/Osnov1.files/image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881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A6" w:rsidRDefault="009B32A6" w:rsidP="006E34F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B32A6" w:rsidRDefault="009B32A6" w:rsidP="006E34F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B32A6" w:rsidRDefault="009B32A6" w:rsidP="006E34F7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Pr="003D1766" w:rsidRDefault="006E34F7" w:rsidP="006E34F7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ab/>
        <w:t>3.2.Критерии оценки.</w:t>
      </w:r>
    </w:p>
    <w:p w:rsidR="006E34F7" w:rsidRDefault="006E34F7" w:rsidP="006E34F7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Тестирование.</w:t>
      </w:r>
    </w:p>
    <w:p w:rsidR="006E34F7" w:rsidRDefault="006E34F7" w:rsidP="006E34F7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- 5 верных ответов,</w:t>
      </w:r>
    </w:p>
    <w:p w:rsidR="006E34F7" w:rsidRDefault="006E34F7" w:rsidP="006E34F7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«4» - 4верных ответа,</w:t>
      </w:r>
    </w:p>
    <w:p w:rsidR="006E34F7" w:rsidRDefault="006E34F7" w:rsidP="006E34F7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«3» - 3 верных ответа.</w:t>
      </w:r>
    </w:p>
    <w:p w:rsidR="006E34F7" w:rsidRDefault="006E34F7" w:rsidP="006E34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125">
        <w:rPr>
          <w:rFonts w:ascii="Times New Roman" w:hAnsi="Times New Roman" w:cs="Times New Roman"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менее 3 верных ответов</w:t>
      </w:r>
    </w:p>
    <w:p w:rsidR="00EE0D71" w:rsidRDefault="00EE0D71" w:rsidP="006E34F7">
      <w:pPr>
        <w:pStyle w:val="a7"/>
        <w:tabs>
          <w:tab w:val="left" w:pos="2192"/>
        </w:tabs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EE0D71" w:rsidRPr="004B1335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E34F7" w:rsidRDefault="006E34F7" w:rsidP="006E34F7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 xml:space="preserve">1. Для заданной </w:t>
      </w:r>
      <w:proofErr w:type="spellStart"/>
      <w:r w:rsidRPr="00963B4D">
        <w:rPr>
          <w:rFonts w:ascii="Times New Roman" w:hAnsi="Times New Roman" w:cs="Times New Roman"/>
          <w:sz w:val="28"/>
          <w:szCs w:val="28"/>
        </w:rPr>
        <w:t>двухопорной</w:t>
      </w:r>
      <w:proofErr w:type="spellEnd"/>
      <w:r w:rsidRPr="00963B4D">
        <w:rPr>
          <w:rFonts w:ascii="Times New Roman" w:hAnsi="Times New Roman" w:cs="Times New Roman"/>
          <w:sz w:val="28"/>
          <w:szCs w:val="28"/>
        </w:rPr>
        <w:t xml:space="preserve"> балки построить эпюры поперечных сил и изгибающих моментов. Из условия прочности по нормальным напряжениям подобрать </w:t>
      </w:r>
      <w:r>
        <w:rPr>
          <w:rFonts w:ascii="Times New Roman" w:hAnsi="Times New Roman" w:cs="Times New Roman"/>
          <w:sz w:val="28"/>
          <w:szCs w:val="28"/>
        </w:rPr>
        <w:t xml:space="preserve">двутавровое </w:t>
      </w:r>
      <w:r w:rsidRPr="00963B4D">
        <w:rPr>
          <w:rFonts w:ascii="Times New Roman" w:hAnsi="Times New Roman" w:cs="Times New Roman"/>
          <w:sz w:val="28"/>
          <w:szCs w:val="28"/>
        </w:rPr>
        <w:t xml:space="preserve"> сечение, если </w:t>
      </w:r>
      <w:proofErr w:type="gramStart"/>
      <w:r w:rsidRPr="00963B4D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63B4D">
        <w:rPr>
          <w:rFonts w:ascii="Times New Roman" w:hAnsi="Times New Roman" w:cs="Times New Roman"/>
          <w:sz w:val="28"/>
          <w:szCs w:val="28"/>
        </w:rPr>
        <w:t xml:space="preserve"> ]=160 </w:t>
      </w:r>
      <w:proofErr w:type="spellStart"/>
      <w:r w:rsidRPr="00963B4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63B4D">
        <w:rPr>
          <w:rFonts w:ascii="Times New Roman" w:hAnsi="Times New Roman" w:cs="Times New Roman"/>
          <w:sz w:val="28"/>
          <w:szCs w:val="28"/>
        </w:rPr>
        <w:t>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. Проверить жесткость подобранного сечения (по формулам), если модуль упругости стали</w:t>
      </w:r>
      <w:proofErr w:type="gramStart"/>
      <w:r w:rsidRPr="00963B4D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963B4D">
        <w:rPr>
          <w:rFonts w:ascii="Times New Roman" w:hAnsi="Times New Roman" w:cs="Times New Roman"/>
          <w:sz w:val="28"/>
          <w:szCs w:val="28"/>
        </w:rPr>
        <w:t>= 2*10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963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B4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63B4D">
        <w:rPr>
          <w:rFonts w:ascii="Times New Roman" w:hAnsi="Times New Roman" w:cs="Times New Roman"/>
          <w:sz w:val="28"/>
          <w:szCs w:val="28"/>
        </w:rPr>
        <w:t>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, величина допускаемого прогиба [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B4D">
        <w:rPr>
          <w:rFonts w:ascii="Times New Roman" w:hAnsi="Times New Roman" w:cs="Times New Roman"/>
          <w:sz w:val="28"/>
          <w:szCs w:val="28"/>
        </w:rPr>
        <w:t>]=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63B4D">
        <w:rPr>
          <w:rFonts w:ascii="Times New Roman" w:hAnsi="Times New Roman" w:cs="Times New Roman"/>
          <w:sz w:val="28"/>
          <w:szCs w:val="28"/>
        </w:rPr>
        <w:t>/200</w:t>
      </w: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E34F7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057820" cy="4694830"/>
            <wp:effectExtent l="19050" t="0" r="0" b="0"/>
            <wp:wrapSquare wrapText="bothSides"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820" cy="469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03A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6E34F7" w:rsidRPr="006E34F7" w:rsidRDefault="006E34F7" w:rsidP="006E34F7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E34F7">
        <w:rPr>
          <w:rFonts w:ascii="Times New Roman" w:hAnsi="Times New Roman"/>
          <w:sz w:val="28"/>
          <w:szCs w:val="28"/>
        </w:rPr>
        <w:t xml:space="preserve">Для заданной консольной балки определить реакции в опоре, построить эпюры поперечных сил и изгибающих моментов. Из условия прочности по нормальным напряжениям подобрать квадратное сечение, если  </w:t>
      </w:r>
      <w:proofErr w:type="gramStart"/>
      <w:r w:rsidRPr="006E34F7">
        <w:rPr>
          <w:rFonts w:ascii="Times New Roman" w:hAnsi="Times New Roman"/>
          <w:sz w:val="28"/>
          <w:szCs w:val="28"/>
        </w:rPr>
        <w:t xml:space="preserve">[ </w:t>
      </w:r>
      <w:proofErr w:type="gramEnd"/>
      <w:r w:rsidRPr="006E34F7">
        <w:rPr>
          <w:rFonts w:ascii="Times New Roman" w:hAnsi="Times New Roman"/>
          <w:sz w:val="28"/>
          <w:szCs w:val="28"/>
          <w:lang w:val="en-US"/>
        </w:rPr>
        <w:t>G</w:t>
      </w:r>
      <w:r w:rsidRPr="006E34F7">
        <w:rPr>
          <w:rFonts w:ascii="Times New Roman" w:hAnsi="Times New Roman"/>
          <w:sz w:val="28"/>
          <w:szCs w:val="28"/>
        </w:rPr>
        <w:t xml:space="preserve"> ]=160 </w:t>
      </w:r>
      <w:proofErr w:type="spellStart"/>
      <w:r w:rsidRPr="006E34F7">
        <w:rPr>
          <w:rFonts w:ascii="Times New Roman" w:hAnsi="Times New Roman"/>
          <w:sz w:val="28"/>
          <w:szCs w:val="28"/>
        </w:rPr>
        <w:t>н</w:t>
      </w:r>
      <w:proofErr w:type="spellEnd"/>
      <w:r w:rsidRPr="006E34F7">
        <w:rPr>
          <w:rFonts w:ascii="Times New Roman" w:hAnsi="Times New Roman"/>
          <w:sz w:val="28"/>
          <w:szCs w:val="28"/>
        </w:rPr>
        <w:t>/мм</w:t>
      </w:r>
      <w:r w:rsidRPr="006E34F7">
        <w:rPr>
          <w:rFonts w:ascii="Times New Roman" w:hAnsi="Times New Roman"/>
          <w:sz w:val="28"/>
          <w:szCs w:val="28"/>
          <w:vertAlign w:val="superscript"/>
        </w:rPr>
        <w:t>2</w:t>
      </w:r>
      <w:r w:rsidRPr="006E34F7">
        <w:rPr>
          <w:rFonts w:ascii="Times New Roman" w:hAnsi="Times New Roman"/>
          <w:sz w:val="28"/>
          <w:szCs w:val="28"/>
        </w:rPr>
        <w:t xml:space="preserve"> </w:t>
      </w:r>
    </w:p>
    <w:p w:rsidR="006E34F7" w:rsidRPr="00A8558D" w:rsidRDefault="006E34F7" w:rsidP="006E34F7">
      <w:pPr>
        <w:pStyle w:val="a6"/>
        <w:rPr>
          <w:rFonts w:ascii="Times New Roman" w:hAnsi="Times New Roman"/>
          <w:sz w:val="28"/>
          <w:szCs w:val="28"/>
        </w:rPr>
      </w:pPr>
    </w:p>
    <w:p w:rsidR="006E34F7" w:rsidRDefault="006E34F7" w:rsidP="006E34F7">
      <w:pPr>
        <w:ind w:left="360"/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808355" cy="680720"/>
            <wp:effectExtent l="19050" t="0" r="0" b="0"/>
            <wp:docPr id="38" name="Рисунок 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</w:t>
      </w:r>
      <w:r>
        <w:rPr>
          <w:noProof/>
        </w:rPr>
        <w:drawing>
          <wp:inline distT="0" distB="0" distL="0" distR="0">
            <wp:extent cx="786765" cy="584835"/>
            <wp:effectExtent l="19050" t="0" r="0" b="0"/>
            <wp:docPr id="39" name="Рисунок 6" descr="http://www.soprotmat.ru/kontrol5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soprotmat.ru/kontrol5.files/image05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</w:t>
      </w:r>
      <w:r>
        <w:rPr>
          <w:noProof/>
        </w:rPr>
        <w:drawing>
          <wp:inline distT="0" distB="0" distL="0" distR="0">
            <wp:extent cx="808355" cy="669925"/>
            <wp:effectExtent l="19050" t="0" r="0" b="0"/>
            <wp:docPr id="40" name="Рисунок 1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</w:t>
      </w:r>
      <w:r>
        <w:rPr>
          <w:noProof/>
        </w:rPr>
        <w:drawing>
          <wp:inline distT="0" distB="0" distL="0" distR="0">
            <wp:extent cx="893445" cy="648335"/>
            <wp:effectExtent l="19050" t="0" r="1905" b="0"/>
            <wp:docPr id="41" name="Рисунок 1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в4</w:t>
      </w:r>
      <w:r>
        <w:rPr>
          <w:noProof/>
        </w:rPr>
        <w:drawing>
          <wp:inline distT="0" distB="0" distL="0" distR="0">
            <wp:extent cx="893445" cy="499745"/>
            <wp:effectExtent l="19050" t="0" r="1905" b="0"/>
            <wp:docPr id="42" name="Рисунок 2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в5</w:t>
      </w:r>
      <w:r>
        <w:rPr>
          <w:noProof/>
        </w:rPr>
        <w:drawing>
          <wp:inline distT="0" distB="0" distL="0" distR="0">
            <wp:extent cx="818515" cy="574040"/>
            <wp:effectExtent l="19050" t="0" r="635" b="0"/>
            <wp:docPr id="43" name="Рисунок 2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в6</w:t>
      </w:r>
      <w:r>
        <w:rPr>
          <w:noProof/>
        </w:rPr>
        <w:drawing>
          <wp:inline distT="0" distB="0" distL="0" distR="0">
            <wp:extent cx="882650" cy="574040"/>
            <wp:effectExtent l="19050" t="0" r="0" b="0"/>
            <wp:docPr id="44" name="Рисунок 31" descr="http://www.soprotmat.ru/kontrol5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oprotmat.ru/kontrol5.files/image04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в7</w:t>
      </w:r>
      <w:r>
        <w:rPr>
          <w:noProof/>
        </w:rPr>
        <w:drawing>
          <wp:inline distT="0" distB="0" distL="0" distR="0">
            <wp:extent cx="861060" cy="595630"/>
            <wp:effectExtent l="19050" t="0" r="0" b="0"/>
            <wp:docPr id="45" name="Рисунок 3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в8</w:t>
      </w:r>
      <w:r>
        <w:rPr>
          <w:noProof/>
        </w:rPr>
        <w:drawing>
          <wp:inline distT="0" distB="0" distL="0" distR="0">
            <wp:extent cx="829310" cy="520700"/>
            <wp:effectExtent l="19050" t="0" r="8890" b="0"/>
            <wp:docPr id="46" name="Рисунок 4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в9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47" name="Рисунок 4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в10</w:t>
      </w:r>
      <w:r>
        <w:rPr>
          <w:noProof/>
        </w:rPr>
        <w:drawing>
          <wp:inline distT="0" distB="0" distL="0" distR="0">
            <wp:extent cx="893445" cy="627380"/>
            <wp:effectExtent l="19050" t="0" r="1905" b="0"/>
            <wp:docPr id="48" name="Рисунок 5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в11</w:t>
      </w:r>
      <w:r>
        <w:rPr>
          <w:noProof/>
        </w:rPr>
        <w:drawing>
          <wp:inline distT="0" distB="0" distL="0" distR="0">
            <wp:extent cx="840105" cy="542290"/>
            <wp:effectExtent l="19050" t="0" r="0" b="0"/>
            <wp:docPr id="49" name="Рисунок 5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в12</w:t>
      </w:r>
      <w:r>
        <w:rPr>
          <w:noProof/>
        </w:rPr>
        <w:drawing>
          <wp:inline distT="0" distB="0" distL="0" distR="0">
            <wp:extent cx="775970" cy="520700"/>
            <wp:effectExtent l="19050" t="0" r="5080" b="0"/>
            <wp:docPr id="50" name="Рисунок 61" descr="http://www.soprotmat.ru/kontrol5.files/image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soprotmat.ru/kontrol5.files/image10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в13</w:t>
      </w:r>
      <w:r>
        <w:rPr>
          <w:noProof/>
        </w:rPr>
        <w:drawing>
          <wp:inline distT="0" distB="0" distL="0" distR="0">
            <wp:extent cx="861060" cy="627380"/>
            <wp:effectExtent l="19050" t="0" r="0" b="0"/>
            <wp:docPr id="51" name="Рисунок 66" descr="http://www.soprotmat.ru/kontrol5.files/image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oprotmat.ru/kontrol5.files/image11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в14</w:t>
      </w:r>
      <w:r>
        <w:rPr>
          <w:noProof/>
        </w:rPr>
        <w:drawing>
          <wp:inline distT="0" distB="0" distL="0" distR="0">
            <wp:extent cx="818515" cy="584835"/>
            <wp:effectExtent l="19050" t="0" r="635" b="0"/>
            <wp:docPr id="52" name="Рисунок 71" descr="http://www.soprotmat.ru/kontrol5.files/image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://www.soprotmat.ru/kontrol5.files/image12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в15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53" name="Рисунок 76" descr="http://www.soprotmat.ru/kontrol5.files/image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http://www.soprotmat.ru/kontrol5.files/image13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в16</w:t>
      </w:r>
      <w:r>
        <w:rPr>
          <w:noProof/>
        </w:rPr>
        <w:drawing>
          <wp:inline distT="0" distB="0" distL="0" distR="0">
            <wp:extent cx="744220" cy="531495"/>
            <wp:effectExtent l="19050" t="0" r="0" b="0"/>
            <wp:docPr id="54" name="Рисунок 81" descr="http://www.soprotmat.ru/kontrol5.files/image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http://www.soprotmat.ru/kontrol5.files/image14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в17</w:t>
      </w:r>
      <w:r>
        <w:rPr>
          <w:noProof/>
        </w:rPr>
        <w:drawing>
          <wp:inline distT="0" distB="0" distL="0" distR="0">
            <wp:extent cx="871855" cy="584835"/>
            <wp:effectExtent l="19050" t="0" r="4445" b="0"/>
            <wp:docPr id="55" name="Рисунок 86" descr="http://www.soprotmat.ru/kontrol5.files/image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http://www.soprotmat.ru/kontrol5.files/image15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в18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56" name="Рисунок 9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в19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57" name="Рисунок 96" descr="http://www.soprotmat.ru/kontrol5.files/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http://www.soprotmat.ru/kontrol5.files/image16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в20</w:t>
      </w:r>
      <w:r>
        <w:rPr>
          <w:noProof/>
        </w:rPr>
        <w:drawing>
          <wp:inline distT="0" distB="0" distL="0" distR="0">
            <wp:extent cx="914400" cy="595630"/>
            <wp:effectExtent l="19050" t="0" r="0" b="0"/>
            <wp:docPr id="58" name="Рисунок 10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в21</w:t>
      </w:r>
      <w:r>
        <w:rPr>
          <w:noProof/>
        </w:rPr>
        <w:drawing>
          <wp:inline distT="0" distB="0" distL="0" distR="0">
            <wp:extent cx="786765" cy="574040"/>
            <wp:effectExtent l="19050" t="0" r="0" b="0"/>
            <wp:docPr id="59" name="Рисунок 10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в22</w:t>
      </w:r>
      <w:r>
        <w:rPr>
          <w:noProof/>
        </w:rPr>
        <w:drawing>
          <wp:inline distT="0" distB="0" distL="0" distR="0">
            <wp:extent cx="808355" cy="659130"/>
            <wp:effectExtent l="19050" t="0" r="0" b="0"/>
            <wp:docPr id="60" name="Рисунок 11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в23</w:t>
      </w:r>
      <w:r>
        <w:rPr>
          <w:noProof/>
        </w:rPr>
        <w:drawing>
          <wp:inline distT="0" distB="0" distL="0" distR="0">
            <wp:extent cx="755015" cy="563245"/>
            <wp:effectExtent l="19050" t="0" r="6985" b="0"/>
            <wp:docPr id="61" name="Рисунок 11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в24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62" name="Рисунок 121" descr="http://www.soprotmat.ru/kontrol5.files/image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soprotmat.ru/kontrol5.files/image17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в25</w:t>
      </w:r>
      <w:r>
        <w:rPr>
          <w:noProof/>
        </w:rPr>
        <w:drawing>
          <wp:inline distT="0" distB="0" distL="0" distR="0">
            <wp:extent cx="755015" cy="648335"/>
            <wp:effectExtent l="19050" t="0" r="6985" b="0"/>
            <wp:docPr id="63" name="Рисунок 12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в26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64" name="Рисунок 13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в27</w:t>
      </w:r>
      <w:r>
        <w:rPr>
          <w:noProof/>
        </w:rPr>
        <w:drawing>
          <wp:inline distT="0" distB="0" distL="0" distR="0">
            <wp:extent cx="786765" cy="563245"/>
            <wp:effectExtent l="19050" t="0" r="0" b="0"/>
            <wp:docPr id="65" name="Рисунок 13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в28</w:t>
      </w:r>
      <w:r>
        <w:rPr>
          <w:noProof/>
        </w:rPr>
        <w:drawing>
          <wp:inline distT="0" distB="0" distL="0" distR="0">
            <wp:extent cx="988695" cy="648335"/>
            <wp:effectExtent l="19050" t="0" r="1905" b="0"/>
            <wp:docPr id="66" name="Рисунок 14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в29</w:t>
      </w:r>
      <w:r>
        <w:rPr>
          <w:noProof/>
        </w:rPr>
        <w:drawing>
          <wp:inline distT="0" distB="0" distL="0" distR="0">
            <wp:extent cx="808355" cy="616585"/>
            <wp:effectExtent l="19050" t="0" r="0" b="0"/>
            <wp:docPr id="67" name="Рисунок 14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в30</w:t>
      </w:r>
    </w:p>
    <w:p w:rsidR="006E34F7" w:rsidRPr="00963B4D" w:rsidRDefault="006E34F7" w:rsidP="006E3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E34F7" w:rsidRDefault="006E34F7" w:rsidP="006E34F7">
      <w:pPr>
        <w:pStyle w:val="a7"/>
        <w:tabs>
          <w:tab w:val="left" w:pos="3288"/>
        </w:tabs>
        <w:rPr>
          <w:rFonts w:ascii="Times New Roman" w:hAnsi="Times New Roman" w:cs="Times New Roman"/>
          <w:b/>
          <w:sz w:val="28"/>
          <w:szCs w:val="28"/>
        </w:rPr>
      </w:pPr>
    </w:p>
    <w:p w:rsidR="006E34F7" w:rsidRPr="00963B4D" w:rsidRDefault="003B03AA" w:rsidP="006E3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34F7" w:rsidRPr="00963B4D">
        <w:rPr>
          <w:rFonts w:ascii="Times New Roman" w:hAnsi="Times New Roman" w:cs="Times New Roman"/>
          <w:sz w:val="28"/>
          <w:szCs w:val="28"/>
        </w:rPr>
        <w:t>. Подобрать сечение элементов кронштейна из двух уголков, если допускаемые нормальные напряжения [</w:t>
      </w:r>
      <w:r w:rsidR="006E34F7"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proofErr w:type="spellStart"/>
      <w:r w:rsidR="006E34F7" w:rsidRPr="00963B4D">
        <w:rPr>
          <w:rFonts w:ascii="Times New Roman" w:hAnsi="Times New Roman" w:cs="Times New Roman"/>
          <w:sz w:val="28"/>
          <w:szCs w:val="28"/>
          <w:vertAlign w:val="subscript"/>
        </w:rPr>
        <w:t>раст</w:t>
      </w:r>
      <w:proofErr w:type="spellEnd"/>
      <w:r w:rsidR="006E34F7" w:rsidRPr="00963B4D">
        <w:rPr>
          <w:rFonts w:ascii="Times New Roman" w:hAnsi="Times New Roman" w:cs="Times New Roman"/>
          <w:sz w:val="28"/>
          <w:szCs w:val="28"/>
        </w:rPr>
        <w:t>]=210н/мм</w:t>
      </w:r>
      <w:proofErr w:type="gramStart"/>
      <w:r w:rsidR="006E34F7"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6E34F7" w:rsidRPr="00963B4D">
        <w:rPr>
          <w:rFonts w:ascii="Times New Roman" w:hAnsi="Times New Roman" w:cs="Times New Roman"/>
          <w:sz w:val="28"/>
          <w:szCs w:val="28"/>
        </w:rPr>
        <w:t>, [</w:t>
      </w:r>
      <w:proofErr w:type="spellStart"/>
      <w:r w:rsidR="006E34F7"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E34F7" w:rsidRPr="00963B4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="006E34F7" w:rsidRPr="00963B4D">
        <w:rPr>
          <w:rFonts w:ascii="Times New Roman" w:hAnsi="Times New Roman" w:cs="Times New Roman"/>
          <w:sz w:val="28"/>
          <w:szCs w:val="28"/>
          <w:vertAlign w:val="subscript"/>
        </w:rPr>
        <w:t>;ж</w:t>
      </w:r>
      <w:r w:rsidR="006E34F7" w:rsidRPr="00963B4D">
        <w:rPr>
          <w:rFonts w:ascii="Times New Roman" w:hAnsi="Times New Roman" w:cs="Times New Roman"/>
          <w:sz w:val="28"/>
          <w:szCs w:val="28"/>
        </w:rPr>
        <w:t>]=120н/мм</w:t>
      </w:r>
      <w:r w:rsidR="006E34F7"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E34F7" w:rsidRPr="00963B4D">
        <w:rPr>
          <w:rFonts w:ascii="Times New Roman" w:hAnsi="Times New Roman" w:cs="Times New Roman"/>
          <w:sz w:val="28"/>
          <w:szCs w:val="28"/>
        </w:rPr>
        <w:t>.</w:t>
      </w: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E34F7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1266483</wp:posOffset>
            </wp:positionH>
            <wp:positionV relativeFrom="paragraph">
              <wp:posOffset>28442</wp:posOffset>
            </wp:positionV>
            <wp:extent cx="3550949" cy="2825087"/>
            <wp:effectExtent l="19050" t="0" r="0" b="0"/>
            <wp:wrapNone/>
            <wp:docPr id="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49" cy="2825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Default="006E34F7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6E34F7" w:rsidRPr="00963B4D" w:rsidRDefault="003B03AA" w:rsidP="006E3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34F7" w:rsidRPr="00963B4D">
        <w:rPr>
          <w:rFonts w:ascii="Times New Roman" w:hAnsi="Times New Roman" w:cs="Times New Roman"/>
          <w:sz w:val="28"/>
          <w:szCs w:val="28"/>
        </w:rPr>
        <w:t xml:space="preserve">. Для бруса круглого поперечного сечения построить эпюру крутящих моментов. Определить диаметр из условия прочности и жесткости, если модуль сдвига </w:t>
      </w:r>
      <w:r w:rsidR="006E34F7" w:rsidRPr="00963B4D">
        <w:rPr>
          <w:rFonts w:ascii="Times New Roman" w:hAnsi="Times New Roman" w:cs="Times New Roman"/>
          <w:sz w:val="28"/>
          <w:szCs w:val="28"/>
        </w:rPr>
        <w:sym w:font="Symbol" w:char="F073"/>
      </w:r>
      <w:r w:rsidR="006E34F7" w:rsidRPr="00963B4D">
        <w:rPr>
          <w:rFonts w:ascii="Times New Roman" w:hAnsi="Times New Roman" w:cs="Times New Roman"/>
          <w:sz w:val="28"/>
          <w:szCs w:val="28"/>
        </w:rPr>
        <w:t>= 8*10</w:t>
      </w:r>
      <w:r w:rsidR="006E34F7" w:rsidRPr="00963B4D"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proofErr w:type="spellStart"/>
      <w:r w:rsidR="006E34F7" w:rsidRPr="00963B4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E34F7" w:rsidRPr="00963B4D">
        <w:rPr>
          <w:rFonts w:ascii="Times New Roman" w:hAnsi="Times New Roman" w:cs="Times New Roman"/>
          <w:sz w:val="28"/>
          <w:szCs w:val="28"/>
        </w:rPr>
        <w:t>/мм</w:t>
      </w:r>
      <w:proofErr w:type="gramStart"/>
      <w:r w:rsidR="006E34F7"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6E34F7" w:rsidRPr="00963B4D">
        <w:rPr>
          <w:rFonts w:ascii="Times New Roman" w:hAnsi="Times New Roman" w:cs="Times New Roman"/>
          <w:sz w:val="28"/>
          <w:szCs w:val="28"/>
        </w:rPr>
        <w:t>, допускаемое касательное напряжение</w:t>
      </w:r>
    </w:p>
    <w:p w:rsidR="006E34F7" w:rsidRPr="00963B4D" w:rsidRDefault="006E34F7" w:rsidP="006E34F7">
      <w:pPr>
        <w:jc w:val="both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lastRenderedPageBreak/>
        <w:t xml:space="preserve"> [</w:t>
      </w:r>
      <w:r w:rsidRPr="00963B4D">
        <w:rPr>
          <w:rFonts w:ascii="Times New Roman" w:hAnsi="Times New Roman" w:cs="Times New Roman"/>
          <w:sz w:val="28"/>
          <w:szCs w:val="28"/>
        </w:rPr>
        <w:sym w:font="Symbol" w:char="F074"/>
      </w:r>
      <w:r w:rsidRPr="00963B4D">
        <w:rPr>
          <w:rFonts w:ascii="Times New Roman" w:hAnsi="Times New Roman" w:cs="Times New Roman"/>
          <w:sz w:val="28"/>
          <w:szCs w:val="28"/>
        </w:rPr>
        <w:t xml:space="preserve">]=80 </w:t>
      </w:r>
      <w:proofErr w:type="spellStart"/>
      <w:r w:rsidRPr="00963B4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63B4D">
        <w:rPr>
          <w:rFonts w:ascii="Times New Roman" w:hAnsi="Times New Roman" w:cs="Times New Roman"/>
          <w:sz w:val="28"/>
          <w:szCs w:val="28"/>
        </w:rPr>
        <w:t>/мм</w:t>
      </w:r>
      <w:proofErr w:type="gramStart"/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63B4D">
        <w:rPr>
          <w:rFonts w:ascii="Times New Roman" w:hAnsi="Times New Roman" w:cs="Times New Roman"/>
          <w:sz w:val="28"/>
          <w:szCs w:val="28"/>
        </w:rPr>
        <w:t>, допускаемый угол закручивания [</w:t>
      </w:r>
      <w:r w:rsidRPr="00963B4D">
        <w:rPr>
          <w:rFonts w:ascii="Times New Roman" w:hAnsi="Times New Roman" w:cs="Times New Roman"/>
          <w:sz w:val="28"/>
          <w:szCs w:val="28"/>
        </w:rPr>
        <w:sym w:font="Symbol" w:char="F06A"/>
      </w:r>
      <w:r w:rsidRPr="00963B4D">
        <w:rPr>
          <w:rFonts w:ascii="Times New Roman" w:hAnsi="Times New Roman" w:cs="Times New Roman"/>
          <w:sz w:val="28"/>
          <w:szCs w:val="28"/>
        </w:rPr>
        <w:t>] = 0,8 град/м.</w:t>
      </w:r>
    </w:p>
    <w:p w:rsidR="006E34F7" w:rsidRPr="003D1766" w:rsidRDefault="00EE0D71" w:rsidP="006E34F7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>4.2.</w:t>
      </w:r>
      <w:r w:rsidR="006E34F7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6E34F7" w:rsidRPr="00811BD5" w:rsidTr="00BA3061">
        <w:tc>
          <w:tcPr>
            <w:tcW w:w="3130" w:type="dxa"/>
          </w:tcPr>
          <w:p w:rsidR="006E34F7" w:rsidRPr="00A2714D" w:rsidRDefault="006E34F7" w:rsidP="00BA306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6E34F7" w:rsidRPr="00A2714D" w:rsidRDefault="006E34F7" w:rsidP="00BA3061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6E34F7" w:rsidRPr="00811BD5" w:rsidTr="00BA3061">
        <w:tc>
          <w:tcPr>
            <w:tcW w:w="3130" w:type="dxa"/>
          </w:tcPr>
          <w:p w:rsidR="006E34F7" w:rsidRPr="00A2714D" w:rsidRDefault="006E34F7" w:rsidP="00BA306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6E34F7" w:rsidRPr="00F151B8" w:rsidRDefault="003B03AA" w:rsidP="003B03AA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Выполнены своевременно и защищены все практические и лабораторные работы, выполнены самостоятельные работы, </w:t>
            </w:r>
            <w:r w:rsidR="006E34F7"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6E34F7" w:rsidRPr="00811BD5" w:rsidTr="00BA3061">
        <w:tc>
          <w:tcPr>
            <w:tcW w:w="3130" w:type="dxa"/>
          </w:tcPr>
          <w:p w:rsidR="006E34F7" w:rsidRPr="00A2714D" w:rsidRDefault="006E34F7" w:rsidP="00BA306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6E34F7" w:rsidRPr="00F151B8" w:rsidRDefault="006E34F7" w:rsidP="003B03AA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Допущены </w:t>
            </w:r>
            <w:r w:rsidR="003B03AA">
              <w:rPr>
                <w:rFonts w:ascii="Times New Roman" w:hAnsi="Times New Roman" w:cs="Times New Roman"/>
                <w:sz w:val="28"/>
                <w:szCs w:val="28"/>
              </w:rPr>
              <w:t xml:space="preserve">при выполнении практических, лабораторных или самостоятельных работ </w:t>
            </w: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отдельные неточности, исправленные с помощью преподавателя. Наблюдается некоторая несистематичность в изложении.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</w:t>
            </w:r>
            <w:r w:rsidR="003B03AA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B03AA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="003B03AA">
              <w:rPr>
                <w:rFonts w:ascii="Times New Roman" w:hAnsi="Times New Roman" w:cs="Times New Roman"/>
                <w:sz w:val="28"/>
                <w:szCs w:val="28"/>
              </w:rPr>
              <w:t xml:space="preserve"> верно</w:t>
            </w:r>
          </w:p>
        </w:tc>
      </w:tr>
      <w:tr w:rsidR="006E34F7" w:rsidRPr="00811BD5" w:rsidTr="00BA3061">
        <w:tc>
          <w:tcPr>
            <w:tcW w:w="3130" w:type="dxa"/>
          </w:tcPr>
          <w:p w:rsidR="006E34F7" w:rsidRPr="00A2714D" w:rsidRDefault="006E34F7" w:rsidP="00BA306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6E34F7" w:rsidRPr="00F151B8" w:rsidRDefault="006E34F7" w:rsidP="00BA306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</w:t>
            </w:r>
            <w:bookmarkStart w:id="1" w:name="_GoBack"/>
            <w:bookmarkEnd w:id="1"/>
            <w:r w:rsidRPr="00F151B8">
              <w:rPr>
                <w:rFonts w:ascii="Times New Roman" w:hAnsi="Times New Roman" w:cs="Times New Roman"/>
                <w:sz w:val="28"/>
                <w:szCs w:val="28"/>
              </w:rPr>
              <w:t xml:space="preserve"> непоследовательность в изложении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Задача решена с арифметическими ошибками.</w:t>
            </w:r>
          </w:p>
        </w:tc>
      </w:tr>
      <w:tr w:rsidR="006E34F7" w:rsidRPr="00811BD5" w:rsidTr="00BA3061">
        <w:tc>
          <w:tcPr>
            <w:tcW w:w="3130" w:type="dxa"/>
          </w:tcPr>
          <w:p w:rsidR="006E34F7" w:rsidRPr="00A2714D" w:rsidRDefault="006E34F7" w:rsidP="00BA3061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14D">
              <w:rPr>
                <w:rFonts w:ascii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6E34F7" w:rsidRPr="00F151B8" w:rsidRDefault="006E34F7" w:rsidP="003B03AA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1B8">
              <w:rPr>
                <w:rFonts w:ascii="Times New Roman" w:hAnsi="Times New Roman" w:cs="Times New Roman"/>
                <w:sz w:val="28"/>
                <w:szCs w:val="28"/>
              </w:rPr>
              <w:t>Теоретически не подготовлен, изложение носит трафаретный характер, имеются значительные нарушения последовательности изложения мыслей.</w:t>
            </w:r>
            <w:r w:rsidR="003B03AA">
              <w:rPr>
                <w:rFonts w:ascii="Times New Roman" w:hAnsi="Times New Roman" w:cs="Times New Roman"/>
                <w:sz w:val="28"/>
                <w:szCs w:val="28"/>
              </w:rPr>
              <w:t xml:space="preserve"> Грубые систематические  ошибки в выполнении заданий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B422F" w:rsidRPr="003D1766" w:rsidRDefault="003B422F" w:rsidP="009D3C69">
      <w:pPr>
        <w:shd w:val="clear" w:color="auto" w:fill="FFFFFF"/>
        <w:tabs>
          <w:tab w:val="left" w:pos="302"/>
        </w:tabs>
        <w:spacing w:before="744" w:line="370" w:lineRule="exact"/>
      </w:pPr>
    </w:p>
    <w:p w:rsidR="003B422F" w:rsidRDefault="00EE0D71" w:rsidP="009D3C69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CE35D2" w:rsidRDefault="00CE35D2"/>
    <w:sectPr w:rsidR="00CE35D2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41B" w:rsidRDefault="0002241B" w:rsidP="009C6EFF">
      <w:pPr>
        <w:spacing w:after="0" w:line="240" w:lineRule="auto"/>
      </w:pPr>
      <w:r>
        <w:separator/>
      </w:r>
    </w:p>
  </w:endnote>
  <w:endnote w:type="continuationSeparator" w:id="0">
    <w:p w:rsidR="0002241B" w:rsidRDefault="0002241B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41B" w:rsidRDefault="0002241B" w:rsidP="009C6EFF">
      <w:pPr>
        <w:spacing w:after="0" w:line="240" w:lineRule="auto"/>
      </w:pPr>
      <w:r>
        <w:separator/>
      </w:r>
    </w:p>
  </w:footnote>
  <w:footnote w:type="continuationSeparator" w:id="0">
    <w:p w:rsidR="0002241B" w:rsidRDefault="0002241B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8547455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3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8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6"/>
  </w:num>
  <w:num w:numId="7">
    <w:abstractNumId w:val="5"/>
  </w:num>
  <w:num w:numId="8">
    <w:abstractNumId w:val="18"/>
  </w:num>
  <w:num w:numId="9">
    <w:abstractNumId w:val="4"/>
  </w:num>
  <w:num w:numId="10">
    <w:abstractNumId w:val="2"/>
  </w:num>
  <w:num w:numId="11">
    <w:abstractNumId w:val="12"/>
  </w:num>
  <w:num w:numId="12">
    <w:abstractNumId w:val="16"/>
  </w:num>
  <w:num w:numId="13">
    <w:abstractNumId w:val="11"/>
  </w:num>
  <w:num w:numId="14">
    <w:abstractNumId w:val="17"/>
  </w:num>
  <w:num w:numId="15">
    <w:abstractNumId w:val="10"/>
  </w:num>
  <w:num w:numId="16">
    <w:abstractNumId w:val="9"/>
  </w:num>
  <w:num w:numId="17">
    <w:abstractNumId w:val="7"/>
  </w:num>
  <w:num w:numId="18">
    <w:abstractNumId w:val="8"/>
  </w:num>
  <w:num w:numId="19">
    <w:abstractNumId w:val="13"/>
  </w:num>
  <w:num w:numId="20">
    <w:abstractNumId w:val="14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6EFF"/>
    <w:rsid w:val="0002241B"/>
    <w:rsid w:val="00053F76"/>
    <w:rsid w:val="00084B0C"/>
    <w:rsid w:val="000B4DD2"/>
    <w:rsid w:val="000C24EE"/>
    <w:rsid w:val="000E75FB"/>
    <w:rsid w:val="0010091C"/>
    <w:rsid w:val="00101F64"/>
    <w:rsid w:val="001216AE"/>
    <w:rsid w:val="0017540D"/>
    <w:rsid w:val="001A606A"/>
    <w:rsid w:val="00237370"/>
    <w:rsid w:val="00272883"/>
    <w:rsid w:val="002B679B"/>
    <w:rsid w:val="003B03AA"/>
    <w:rsid w:val="003B422F"/>
    <w:rsid w:val="003D4817"/>
    <w:rsid w:val="003F5A65"/>
    <w:rsid w:val="0040243E"/>
    <w:rsid w:val="004B1335"/>
    <w:rsid w:val="004E07C3"/>
    <w:rsid w:val="00525C62"/>
    <w:rsid w:val="00533A99"/>
    <w:rsid w:val="005B203A"/>
    <w:rsid w:val="005C6D82"/>
    <w:rsid w:val="005D2FD7"/>
    <w:rsid w:val="0068561D"/>
    <w:rsid w:val="006D460E"/>
    <w:rsid w:val="006E34F7"/>
    <w:rsid w:val="00772EFA"/>
    <w:rsid w:val="007B19C0"/>
    <w:rsid w:val="00871C1A"/>
    <w:rsid w:val="008D0A11"/>
    <w:rsid w:val="00911AC9"/>
    <w:rsid w:val="00985225"/>
    <w:rsid w:val="00995584"/>
    <w:rsid w:val="009B32A6"/>
    <w:rsid w:val="009C6EFF"/>
    <w:rsid w:val="009D3C69"/>
    <w:rsid w:val="00A325F6"/>
    <w:rsid w:val="00A9177E"/>
    <w:rsid w:val="00A96080"/>
    <w:rsid w:val="00AA560B"/>
    <w:rsid w:val="00AC49AD"/>
    <w:rsid w:val="00AF0530"/>
    <w:rsid w:val="00AF5C16"/>
    <w:rsid w:val="00B26905"/>
    <w:rsid w:val="00BC6CA1"/>
    <w:rsid w:val="00CA6AAA"/>
    <w:rsid w:val="00CB5D84"/>
    <w:rsid w:val="00CE35D2"/>
    <w:rsid w:val="00D00E43"/>
    <w:rsid w:val="00D321BB"/>
    <w:rsid w:val="00D36EF2"/>
    <w:rsid w:val="00D860EB"/>
    <w:rsid w:val="00DA259C"/>
    <w:rsid w:val="00DA4936"/>
    <w:rsid w:val="00E03334"/>
    <w:rsid w:val="00E457A7"/>
    <w:rsid w:val="00ED2456"/>
    <w:rsid w:val="00EE0D71"/>
    <w:rsid w:val="00F013A3"/>
    <w:rsid w:val="00F86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3" type="arc" idref="#_x0000_s1038"/>
        <o:r id="V:Rule49" type="connector" idref="#_x0000_s1041"/>
        <o:r id="V:Rule50" type="connector" idref="#_x0000_s1047"/>
        <o:r id="V:Rule51" type="connector" idref="#_x0000_s1052"/>
        <o:r id="V:Rule52" type="connector" idref="#_x0000_s1044"/>
        <o:r id="V:Rule53" type="connector" idref="#_x0000_s1036"/>
        <o:r id="V:Rule54" type="connector" idref="#_x0000_s1068"/>
        <o:r id="V:Rule55" type="connector" idref="#_x0000_s1028"/>
        <o:r id="V:Rule56" type="connector" idref="#_x0000_s1067"/>
        <o:r id="V:Rule57" type="connector" idref="#_x0000_s1042"/>
        <o:r id="V:Rule58" type="connector" idref="#_x0000_s1051"/>
        <o:r id="V:Rule59" type="connector" idref="#_x0000_s1062"/>
        <o:r id="V:Rule60" type="connector" idref="#_x0000_s1077"/>
        <o:r id="V:Rule61" type="connector" idref="#_x0000_s1034"/>
        <o:r id="V:Rule62" type="connector" idref="#_x0000_s1048"/>
        <o:r id="V:Rule63" type="connector" idref="#_x0000_s1066"/>
        <o:r id="V:Rule64" type="connector" idref="#_x0000_s1057"/>
        <o:r id="V:Rule65" type="connector" idref="#_x0000_s1039"/>
        <o:r id="V:Rule66" type="connector" idref="#_x0000_s1065"/>
        <o:r id="V:Rule67" type="connector" idref="#_x0000_s1043"/>
        <o:r id="V:Rule68" type="connector" idref="#_x0000_s1035"/>
        <o:r id="V:Rule69" type="connector" idref="#_x0000_s1050"/>
        <o:r id="V:Rule70" type="connector" idref="#_x0000_s1030"/>
        <o:r id="V:Rule71" type="connector" idref="#_x0000_s1031"/>
        <o:r id="V:Rule72" type="connector" idref="#_x0000_s1061"/>
        <o:r id="V:Rule73" type="connector" idref="#_x0000_s1060"/>
        <o:r id="V:Rule74" type="connector" idref="#_x0000_s1075"/>
        <o:r id="V:Rule75" type="connector" idref="#_x0000_s1040"/>
        <o:r id="V:Rule76" type="connector" idref="#_x0000_s1053"/>
        <o:r id="V:Rule77" type="connector" idref="#_x0000_s1063"/>
        <o:r id="V:Rule78" type="connector" idref="#_x0000_s1054"/>
        <o:r id="V:Rule79" type="connector" idref="#_x0000_s1033"/>
        <o:r id="V:Rule80" type="connector" idref="#_x0000_s1064"/>
        <o:r id="V:Rule81" type="connector" idref="#_x0000_s1037"/>
        <o:r id="V:Rule82" type="connector" idref="#_x0000_s1059"/>
        <o:r id="V:Rule83" type="connector" idref="#_x0000_s1056"/>
        <o:r id="V:Rule84" type="connector" idref="#_x0000_s1073"/>
        <o:r id="V:Rule85" type="connector" idref="#_x0000_s1076"/>
        <o:r id="V:Rule86" type="connector" idref="#_x0000_s1045"/>
        <o:r id="V:Rule87" type="connector" idref="#_x0000_s1071"/>
        <o:r id="V:Rule88" type="connector" idref="#_x0000_s1069"/>
        <o:r id="V:Rule89" type="connector" idref="#_x0000_s1074"/>
        <o:r id="V:Rule90" type="connector" idref="#_x0000_s1072"/>
        <o:r id="V:Rule91" type="connector" idref="#_x0000_s1049"/>
        <o:r id="V:Rule92" type="connector" idref="#_x0000_s1055"/>
        <o:r id="V:Rule93" type="connector" idref="#_x0000_s1029"/>
        <o:r id="V:Rule94" type="connector" idref="#_x0000_s1032"/>
        <o:r id="V:Rule95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link w:val="af8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b/>
      <w:bCs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6E34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B3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6">
    <w:name w:val="Без интервала1"/>
    <w:rsid w:val="00985225"/>
    <w:pPr>
      <w:suppressAutoHyphens/>
      <w:spacing w:after="0" w:line="100" w:lineRule="atLeast"/>
    </w:pPr>
    <w:rPr>
      <w:rFonts w:ascii="Times New Roman" w:eastAsia="Arial Unicode MS" w:hAnsi="Times New Roman" w:cs="FreeSans"/>
      <w:kern w:val="2"/>
      <w:sz w:val="24"/>
      <w:szCs w:val="24"/>
      <w:lang w:eastAsia="hi-IN" w:bidi="hi-IN"/>
    </w:rPr>
  </w:style>
  <w:style w:type="paragraph" w:customStyle="1" w:styleId="1bullet1gif">
    <w:name w:val="1bullet1.gif"/>
    <w:basedOn w:val="a"/>
    <w:rsid w:val="009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ullet2gif">
    <w:name w:val="1bullet2.gif"/>
    <w:basedOn w:val="a"/>
    <w:rsid w:val="009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ullet3gif">
    <w:name w:val="1bullet3.gif"/>
    <w:basedOn w:val="a"/>
    <w:rsid w:val="0098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C7FF5-F1CF-423D-BC18-A1D7F8098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9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хозяин</cp:lastModifiedBy>
  <cp:revision>28</cp:revision>
  <cp:lastPrinted>2014-02-27T05:24:00Z</cp:lastPrinted>
  <dcterms:created xsi:type="dcterms:W3CDTF">2014-02-26T13:22:00Z</dcterms:created>
  <dcterms:modified xsi:type="dcterms:W3CDTF">2019-11-04T12:03:00Z</dcterms:modified>
</cp:coreProperties>
</file>